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57" w:rsidRDefault="000557FC" w:rsidP="00BC7E57">
      <w:pPr>
        <w:pStyle w:val="NoSpacing"/>
      </w:pPr>
      <w:bookmarkStart w:id="0" w:name="_GoBack"/>
      <w:bookmarkEnd w:id="0"/>
      <w:r w:rsidRPr="00B244F4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E2A4FF4" wp14:editId="384A3CA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150620" cy="2080260"/>
            <wp:effectExtent l="19050" t="0" r="0" b="0"/>
            <wp:wrapSquare wrapText="bothSides"/>
            <wp:docPr id="1" name="Picture 1" descr="http://www.jaspercountyin.gov/Portals/0/Skins/JasperSkin/images/index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spercountyin.gov/Portals/0/Skins/JasperSkin/images/index_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75039">
                      <a:off x="0" y="0"/>
                      <a:ext cx="1150620" cy="208026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="00BC7E57" w:rsidRPr="00B244F4">
        <w:rPr>
          <w:rFonts w:ascii="Lucida Calligraphy" w:hAnsi="Lucida Calligraphy"/>
          <w:u w:val="single"/>
        </w:rPr>
        <w:t>Donya G. Jordan</w:t>
      </w:r>
      <w:r w:rsidR="00BC7E57">
        <w:t>__________________________________________</w:t>
      </w:r>
    </w:p>
    <w:p w:rsidR="00BC7E57" w:rsidRDefault="00BC7E57" w:rsidP="00BC7E57">
      <w:pPr>
        <w:pStyle w:val="NoSpacing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Auditor of Jasper County</w:t>
      </w:r>
    </w:p>
    <w:p w:rsidR="002C00F5" w:rsidRDefault="002C00F5"/>
    <w:p w:rsidR="00CD1895" w:rsidRDefault="00CD1895"/>
    <w:p w:rsidR="00CD1895" w:rsidRDefault="00C241DE" w:rsidP="00C241DE">
      <w:pPr>
        <w:jc w:val="right"/>
      </w:pPr>
      <w:r>
        <w:t xml:space="preserve">July </w:t>
      </w:r>
      <w:r w:rsidR="00C338DA">
        <w:t>10</w:t>
      </w:r>
      <w:r>
        <w:t>, 2023</w:t>
      </w:r>
    </w:p>
    <w:p w:rsidR="00CD1895" w:rsidRDefault="00CD1895">
      <w:r>
        <w:t>Council</w:t>
      </w:r>
      <w:r w:rsidR="00916546">
        <w:t>man:</w:t>
      </w:r>
    </w:p>
    <w:p w:rsidR="00CD1895" w:rsidRDefault="00CD1895">
      <w:r>
        <w:t xml:space="preserve">There will be a joint meeting of the Jasper County Commissioners and Jasper County Council at </w:t>
      </w:r>
      <w:r w:rsidR="000D4951">
        <w:t>7</w:t>
      </w:r>
      <w:r>
        <w:t>:00 P.M., C.S.T., on Tuesday, July 11, 2023 at 910 S Sparling Avenue, Rensselaer, Indiana.</w:t>
      </w:r>
    </w:p>
    <w:p w:rsidR="00CD1895" w:rsidRDefault="00CD1895"/>
    <w:p w:rsidR="00CD1895" w:rsidRDefault="00CD1895">
      <w:r>
        <w:t>AGENDA:</w:t>
      </w:r>
    </w:p>
    <w:p w:rsidR="00CD1895" w:rsidRDefault="000D4951" w:rsidP="00CD1895">
      <w:r>
        <w:t>7</w:t>
      </w:r>
      <w:r w:rsidR="00CD1895">
        <w:t xml:space="preserve">:00 P.M.           Call to Order – Pledge of Allegiance </w:t>
      </w:r>
    </w:p>
    <w:p w:rsidR="00916546" w:rsidRDefault="00916546" w:rsidP="00916546">
      <w:pPr>
        <w:ind w:left="1440"/>
      </w:pPr>
      <w:r>
        <w:t>Minutes</w:t>
      </w:r>
    </w:p>
    <w:p w:rsidR="000D4951" w:rsidRDefault="000D4951" w:rsidP="003877C4">
      <w:pPr>
        <w:ind w:left="1440"/>
      </w:pPr>
      <w:r>
        <w:t>GIS Team</w:t>
      </w:r>
    </w:p>
    <w:p w:rsidR="003877C4" w:rsidRPr="003A359A" w:rsidRDefault="003A359A" w:rsidP="003877C4">
      <w:pPr>
        <w:ind w:left="1440"/>
        <w:rPr>
          <w:b/>
          <w:u w:val="single"/>
        </w:rPr>
      </w:pPr>
      <w:r>
        <w:rPr>
          <w:b/>
          <w:u w:val="single"/>
        </w:rPr>
        <w:t>ADDITIONAL APPROPRIATIONS:</w:t>
      </w:r>
    </w:p>
    <w:p w:rsidR="003877C4" w:rsidRDefault="003A359A" w:rsidP="003877C4">
      <w:pPr>
        <w:ind w:left="1440"/>
        <w:rPr>
          <w:b/>
          <w:u w:val="single"/>
        </w:rPr>
      </w:pPr>
      <w:r>
        <w:rPr>
          <w:b/>
          <w:u w:val="single"/>
        </w:rPr>
        <w:t>COUNTY GENERAL</w:t>
      </w:r>
    </w:p>
    <w:p w:rsidR="00985AEA" w:rsidRPr="00C9349E" w:rsidRDefault="00C9349E" w:rsidP="00985AEA">
      <w:pPr>
        <w:ind w:left="1440"/>
      </w:pPr>
      <w:r>
        <w:t>SURVEYOR/EXTENSTION A</w:t>
      </w:r>
      <w:r w:rsidR="00985AEA">
        <w:t xml:space="preserve">NNEX- 1000.10166.00000.0164                   </w:t>
      </w:r>
      <w:r w:rsidR="00021530">
        <w:t xml:space="preserve"> </w:t>
      </w:r>
      <w:r w:rsidR="00985AEA">
        <w:t xml:space="preserve">  $5,000.00</w:t>
      </w:r>
    </w:p>
    <w:p w:rsidR="003877C4" w:rsidRPr="00985AEA" w:rsidRDefault="003A359A" w:rsidP="003877C4">
      <w:pPr>
        <w:ind w:left="1440"/>
        <w:rPr>
          <w:b/>
          <w:u w:val="single"/>
        </w:rPr>
      </w:pPr>
      <w:r>
        <w:rPr>
          <w:b/>
          <w:u w:val="single"/>
        </w:rPr>
        <w:t>UNRESTRICTED OPIOID FUND</w:t>
      </w:r>
    </w:p>
    <w:p w:rsidR="00985AEA" w:rsidRDefault="00985AEA" w:rsidP="003877C4">
      <w:pPr>
        <w:ind w:left="1440"/>
      </w:pPr>
      <w:r>
        <w:t xml:space="preserve">EQUIPMENT- 1238.40005.00000.0000                                                     </w:t>
      </w:r>
      <w:r w:rsidR="00021530">
        <w:t xml:space="preserve"> </w:t>
      </w:r>
      <w:r>
        <w:t xml:space="preserve">   $68,771.08</w:t>
      </w:r>
    </w:p>
    <w:p w:rsidR="003877C4" w:rsidRPr="00985AEA" w:rsidRDefault="003877C4" w:rsidP="003877C4">
      <w:pPr>
        <w:ind w:left="1440"/>
        <w:rPr>
          <w:b/>
          <w:u w:val="single"/>
        </w:rPr>
      </w:pPr>
      <w:r w:rsidRPr="00985AEA">
        <w:rPr>
          <w:b/>
          <w:u w:val="single"/>
        </w:rPr>
        <w:t xml:space="preserve">LIT / </w:t>
      </w:r>
      <w:r w:rsidR="003A359A">
        <w:rPr>
          <w:b/>
          <w:u w:val="single"/>
        </w:rPr>
        <w:t>ECONOMIC DEVELOPMENT</w:t>
      </w:r>
    </w:p>
    <w:p w:rsidR="00985AEA" w:rsidRDefault="00985AEA" w:rsidP="003877C4">
      <w:pPr>
        <w:ind w:left="1440"/>
      </w:pPr>
      <w:r>
        <w:t>EQUIPMENT- 1112.40055.00000.0068                                                         $12,000</w:t>
      </w:r>
    </w:p>
    <w:p w:rsidR="00985AEA" w:rsidRDefault="00985AEA" w:rsidP="003877C4">
      <w:pPr>
        <w:ind w:left="1440"/>
      </w:pPr>
      <w:r>
        <w:t xml:space="preserve">PART TIME- 1112.10166.00000.0068                                                         </w:t>
      </w:r>
      <w:r w:rsidR="00021530">
        <w:t xml:space="preserve"> </w:t>
      </w:r>
      <w:r>
        <w:t xml:space="preserve">  $5,000</w:t>
      </w:r>
    </w:p>
    <w:p w:rsidR="00985AEA" w:rsidRDefault="00985AEA" w:rsidP="00985AEA">
      <w:pPr>
        <w:ind w:left="6480"/>
      </w:pPr>
      <w:r>
        <w:t xml:space="preserve"> TOTAL            $17,000.00</w:t>
      </w:r>
    </w:p>
    <w:p w:rsidR="003877C4" w:rsidRPr="00985AEA" w:rsidRDefault="003A359A" w:rsidP="003877C4">
      <w:pPr>
        <w:ind w:left="1440"/>
        <w:rPr>
          <w:b/>
          <w:u w:val="single"/>
        </w:rPr>
      </w:pPr>
      <w:r>
        <w:rPr>
          <w:b/>
          <w:u w:val="single"/>
        </w:rPr>
        <w:t>ANIMAL SHELTER DONATION FUND</w:t>
      </w:r>
    </w:p>
    <w:p w:rsidR="00985AEA" w:rsidRDefault="00985AEA" w:rsidP="003877C4">
      <w:pPr>
        <w:ind w:left="1440"/>
      </w:pPr>
      <w:r>
        <w:t>OTHER SERVICES &amp; CHARGES- 4102.30129.00000.0000                             $15,900.00</w:t>
      </w:r>
    </w:p>
    <w:p w:rsidR="003877C4" w:rsidRPr="00985AEA" w:rsidRDefault="003A359A" w:rsidP="003877C4">
      <w:pPr>
        <w:ind w:left="1440"/>
        <w:rPr>
          <w:b/>
          <w:u w:val="single"/>
        </w:rPr>
      </w:pPr>
      <w:r>
        <w:rPr>
          <w:b/>
          <w:u w:val="single"/>
        </w:rPr>
        <w:t>CUMLATIVE CAPITAL DEVELOPMENT</w:t>
      </w:r>
    </w:p>
    <w:p w:rsidR="00985AEA" w:rsidRDefault="00985AEA" w:rsidP="003877C4">
      <w:pPr>
        <w:ind w:left="1440"/>
      </w:pPr>
      <w:r>
        <w:t>COURTHOUSE BLDG/GROUNDS- 1138.30044.00000.0000                         $100,000.00</w:t>
      </w:r>
    </w:p>
    <w:p w:rsidR="003877C4" w:rsidRPr="00985AEA" w:rsidRDefault="003877C4" w:rsidP="003877C4">
      <w:pPr>
        <w:ind w:left="1440"/>
        <w:rPr>
          <w:b/>
          <w:u w:val="single"/>
        </w:rPr>
      </w:pPr>
      <w:r w:rsidRPr="00985AEA">
        <w:rPr>
          <w:b/>
          <w:u w:val="single"/>
        </w:rPr>
        <w:t>M</w:t>
      </w:r>
      <w:r w:rsidR="003A359A">
        <w:rPr>
          <w:b/>
          <w:u w:val="single"/>
        </w:rPr>
        <w:t>ISDEMEANOR</w:t>
      </w:r>
    </w:p>
    <w:p w:rsidR="00985AEA" w:rsidRDefault="00985AEA" w:rsidP="003877C4">
      <w:pPr>
        <w:ind w:left="1440"/>
      </w:pPr>
      <w:r>
        <w:t>EQUIPMENT- 1175.40055.00000.0000                                                            $30,000.00</w:t>
      </w:r>
    </w:p>
    <w:p w:rsidR="004D5F8F" w:rsidRDefault="004D5F8F" w:rsidP="003877C4">
      <w:pPr>
        <w:ind w:left="1440"/>
      </w:pPr>
    </w:p>
    <w:p w:rsidR="003877C4" w:rsidRPr="00985AEA" w:rsidRDefault="003877C4" w:rsidP="003877C4">
      <w:pPr>
        <w:ind w:left="1440"/>
        <w:rPr>
          <w:b/>
          <w:u w:val="single"/>
        </w:rPr>
      </w:pPr>
      <w:r w:rsidRPr="00985AEA">
        <w:rPr>
          <w:b/>
          <w:u w:val="single"/>
        </w:rPr>
        <w:lastRenderedPageBreak/>
        <w:t xml:space="preserve">DEA </w:t>
      </w:r>
      <w:r w:rsidR="003A359A">
        <w:rPr>
          <w:b/>
          <w:u w:val="single"/>
        </w:rPr>
        <w:t>FUND</w:t>
      </w:r>
    </w:p>
    <w:p w:rsidR="00985AEA" w:rsidRDefault="00985AEA" w:rsidP="003877C4">
      <w:pPr>
        <w:ind w:left="1440"/>
      </w:pPr>
      <w:r>
        <w:t>EQUIPMENT- 1401.40055.00000.0000                                                            $30,000.00</w:t>
      </w:r>
    </w:p>
    <w:p w:rsidR="003A359A" w:rsidRDefault="003A359A" w:rsidP="003877C4">
      <w:pPr>
        <w:ind w:left="1440"/>
      </w:pPr>
    </w:p>
    <w:p w:rsidR="003877C4" w:rsidRDefault="003877C4" w:rsidP="00E24D2C">
      <w:pPr>
        <w:ind w:left="1440"/>
      </w:pPr>
      <w:r>
        <w:t>Transfers</w:t>
      </w:r>
    </w:p>
    <w:p w:rsidR="0031232B" w:rsidRDefault="0031232B" w:rsidP="00E24D2C">
      <w:pPr>
        <w:ind w:left="1440"/>
      </w:pPr>
      <w:r>
        <w:t>Other Business</w:t>
      </w:r>
    </w:p>
    <w:p w:rsidR="0031232B" w:rsidRDefault="0031232B" w:rsidP="00E24D2C">
      <w:pPr>
        <w:ind w:left="1440"/>
      </w:pPr>
      <w:r>
        <w:t>Public Comment</w:t>
      </w:r>
    </w:p>
    <w:p w:rsidR="003877C4" w:rsidRDefault="003877C4" w:rsidP="00CD1895">
      <w:pPr>
        <w:ind w:left="1440"/>
      </w:pPr>
    </w:p>
    <w:sectPr w:rsidR="003877C4" w:rsidSect="00A8778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FC"/>
    <w:rsid w:val="00021530"/>
    <w:rsid w:val="000557FC"/>
    <w:rsid w:val="000D4951"/>
    <w:rsid w:val="002C00F5"/>
    <w:rsid w:val="0031232B"/>
    <w:rsid w:val="003877C4"/>
    <w:rsid w:val="003A359A"/>
    <w:rsid w:val="00410333"/>
    <w:rsid w:val="004D5F8F"/>
    <w:rsid w:val="006C76C3"/>
    <w:rsid w:val="00916546"/>
    <w:rsid w:val="00985AEA"/>
    <w:rsid w:val="00A56EDE"/>
    <w:rsid w:val="00A8778C"/>
    <w:rsid w:val="00BC7E57"/>
    <w:rsid w:val="00C241DE"/>
    <w:rsid w:val="00C338DA"/>
    <w:rsid w:val="00C9349E"/>
    <w:rsid w:val="00CD1895"/>
    <w:rsid w:val="00E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FA17D-3EC1-4148-B093-A7C30C48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Donya</dc:creator>
  <cp:keywords/>
  <dc:description/>
  <cp:lastModifiedBy>Samantha Ledford</cp:lastModifiedBy>
  <cp:revision>2</cp:revision>
  <cp:lastPrinted>2023-07-10T14:01:00Z</cp:lastPrinted>
  <dcterms:created xsi:type="dcterms:W3CDTF">2023-07-11T14:15:00Z</dcterms:created>
  <dcterms:modified xsi:type="dcterms:W3CDTF">2023-07-11T14:15:00Z</dcterms:modified>
</cp:coreProperties>
</file>